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1D84" w14:textId="77777777" w:rsidR="00C11513" w:rsidRDefault="00C11513" w:rsidP="00C11513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Monoszló Község Önkormányzata Képviselő-testületének</w:t>
      </w:r>
    </w:p>
    <w:p w14:paraId="328F89A5" w14:textId="6D3517B4" w:rsidR="006874F4" w:rsidRDefault="00C11513" w:rsidP="00C11513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4/2026. (II. 19.) önkormányzati rendelete</w:t>
      </w:r>
    </w:p>
    <w:p w14:paraId="6F60EAEE" w14:textId="77777777" w:rsidR="00C11513" w:rsidRDefault="00C11513" w:rsidP="00C11513">
      <w:pPr>
        <w:pStyle w:val="Szvegtrzs"/>
        <w:spacing w:after="0" w:line="240" w:lineRule="auto"/>
        <w:jc w:val="center"/>
        <w:rPr>
          <w:b/>
          <w:bCs/>
        </w:rPr>
      </w:pPr>
    </w:p>
    <w:p w14:paraId="47A04A18" w14:textId="77777777" w:rsidR="006874F4" w:rsidRDefault="00C11513" w:rsidP="00C11513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a helyi partnerségi egyeztetés szabályairól</w:t>
      </w:r>
    </w:p>
    <w:p w14:paraId="483DA649" w14:textId="77777777" w:rsidR="00C11513" w:rsidRDefault="00C11513" w:rsidP="00C11513">
      <w:pPr>
        <w:pStyle w:val="Szvegtrzs"/>
        <w:spacing w:after="0" w:line="240" w:lineRule="auto"/>
        <w:jc w:val="center"/>
        <w:rPr>
          <w:b/>
          <w:bCs/>
        </w:rPr>
      </w:pPr>
    </w:p>
    <w:p w14:paraId="6B475BAC" w14:textId="77777777" w:rsidR="006874F4" w:rsidRDefault="00C11513">
      <w:pPr>
        <w:pStyle w:val="Szvegtrzs"/>
        <w:spacing w:after="0" w:line="240" w:lineRule="auto"/>
        <w:jc w:val="both"/>
      </w:pPr>
      <w:r>
        <w:t>[1] A szabályozás célja a széles körű társadalmi bevonás és a nyilvánosság biztosítása, továbbá a helyi egyeztetések szabályozott lefolytatása a településterv, arculati kézikönyv és a településképi rendelet készítése és módosítása során.</w:t>
      </w:r>
    </w:p>
    <w:p w14:paraId="2B94D756" w14:textId="77777777" w:rsidR="006874F4" w:rsidRDefault="00C11513">
      <w:pPr>
        <w:pStyle w:val="Szvegtrzs"/>
        <w:spacing w:before="120" w:after="0" w:line="240" w:lineRule="auto"/>
        <w:jc w:val="both"/>
      </w:pPr>
      <w:r>
        <w:t>[2] Monoszló Község Önkormányzatának Képviselő-testülete a magyar építészetről szóló 2023. évi C. törvény 225. § (11) bekezdésében kapott felhatalmazás alapján, a Magyarország helyi önkormányzatairól szóló 2011. évi CLXXXIX. törvény 13. § (1) bekezdés 1. pontjában, valamint a településtervek tartalmáról, elkészítésének és elfogadásának rendjéről, valamint egyes településrendezési sajátos jogintézményekről szóló 419/2021. (VII.15.) Korm. rendelet 75. § (3) bekezdésben meghatározott feladatkörében eljárva a következőket rendeli el:</w:t>
      </w:r>
    </w:p>
    <w:p w14:paraId="0815CFD8" w14:textId="77777777" w:rsidR="006874F4" w:rsidRDefault="00C115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47D33D87" w14:textId="77777777" w:rsidR="006874F4" w:rsidRDefault="00C11513">
      <w:pPr>
        <w:pStyle w:val="Szvegtrzs"/>
        <w:spacing w:after="0" w:line="240" w:lineRule="auto"/>
      </w:pPr>
      <w:r>
        <w:t>Monoszló község településtervének, településképi arculati kézikönyvének (a továbbiakban: kézikönyv) és településképi rendeletének (a továbbiakban: Tkr.) készítése, módosítása, felülvizsgálata során a partnerségi egyeztetésben részt vevő partnerek:</w:t>
      </w:r>
    </w:p>
    <w:p w14:paraId="0DEC3664" w14:textId="77777777" w:rsidR="006874F4" w:rsidRDefault="00C115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Monoszló község lakossága és a Zánkán ingatlantulajdonnal rendelkező magánszemélyek</w:t>
      </w:r>
    </w:p>
    <w:p w14:paraId="39EF65B5" w14:textId="77777777" w:rsidR="006874F4" w:rsidRDefault="00C115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monoszlói székhellyel, telephellyel rendelkező gazdálkodó szervezetek,</w:t>
      </w:r>
    </w:p>
    <w:p w14:paraId="301DA041" w14:textId="77777777" w:rsidR="006874F4" w:rsidRDefault="00C115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monoszlói székhellyel bejegyzett és működő civil szervezetek.</w:t>
      </w:r>
    </w:p>
    <w:p w14:paraId="7B99ACBC" w14:textId="77777777" w:rsidR="006874F4" w:rsidRDefault="00C115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5184A14E" w14:textId="77777777" w:rsidR="006874F4" w:rsidRDefault="00C11513">
      <w:pPr>
        <w:pStyle w:val="Szvegtrzs"/>
        <w:spacing w:after="0" w:line="240" w:lineRule="auto"/>
        <w:jc w:val="both"/>
      </w:pPr>
      <w:r>
        <w:t>(1) A polgármester a településterv, kézikönyv és Tkr. készítése vagy módosítása során az elkészült tervezetet az önkormányzati honlapján (www.monoszlo.hu) közzétett hirdetmény útján ismerteti a partnerekkel.</w:t>
      </w:r>
    </w:p>
    <w:p w14:paraId="682D14A9" w14:textId="77777777" w:rsidR="006874F4" w:rsidRDefault="00C11513">
      <w:pPr>
        <w:pStyle w:val="Szvegtrzs"/>
        <w:spacing w:before="240" w:after="0" w:line="240" w:lineRule="auto"/>
        <w:jc w:val="both"/>
      </w:pPr>
      <w:r>
        <w:t>(2) Településterv készítése, módosítása, kézikönyv és Tkr. készítése esetén a tervezetet lakossági fórum keretén belül szóban is ismertetni kell.</w:t>
      </w:r>
    </w:p>
    <w:p w14:paraId="247E83BE" w14:textId="77777777" w:rsidR="006874F4" w:rsidRDefault="00C11513">
      <w:pPr>
        <w:pStyle w:val="Szvegtrzs"/>
        <w:spacing w:before="240" w:after="0" w:line="240" w:lineRule="auto"/>
        <w:jc w:val="both"/>
      </w:pPr>
      <w:r>
        <w:t>(3) Az elkészült dokumentumok lakossági fórumon történő ismertetése esetén a polgármester a dokumentumokat legalább 8 nappal a lakossági fórum előtt elérhetővé teszi az önkormányzat honlapján (www.monoszlo.hu) és nyomtatott formátumban a Zánkai Közös Önkormányzati Hivatalnál.</w:t>
      </w:r>
    </w:p>
    <w:p w14:paraId="2490DC87" w14:textId="77777777" w:rsidR="006874F4" w:rsidRDefault="00C11513">
      <w:pPr>
        <w:pStyle w:val="Szvegtrzs"/>
        <w:spacing w:before="240" w:after="0" w:line="240" w:lineRule="auto"/>
        <w:jc w:val="both"/>
      </w:pPr>
      <w:r>
        <w:t>(4) A hirdetménynek tartalmaznia kell:</w:t>
      </w:r>
    </w:p>
    <w:p w14:paraId="6468EBFA" w14:textId="77777777" w:rsidR="006874F4" w:rsidRDefault="00C115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településterv, kézikönyv és Tkr. készítésének vagy módosításának tervezetét,</w:t>
      </w:r>
    </w:p>
    <w:p w14:paraId="2831B3DB" w14:textId="77777777" w:rsidR="006874F4" w:rsidRDefault="00C115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partnerek észrevételeinek benyújtására nyitva álló határidőt és</w:t>
      </w:r>
    </w:p>
    <w:p w14:paraId="15CDB0D4" w14:textId="77777777" w:rsidR="006874F4" w:rsidRDefault="00C115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postacímet, elektronikus levélcímet, ahova az észrevételeiket megküldhetik.</w:t>
      </w:r>
    </w:p>
    <w:p w14:paraId="0F056772" w14:textId="77777777" w:rsidR="006874F4" w:rsidRDefault="00C115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5D5E3D41" w14:textId="77777777" w:rsidR="006874F4" w:rsidRDefault="00C11513">
      <w:pPr>
        <w:pStyle w:val="Szvegtrzs"/>
        <w:spacing w:after="0" w:line="240" w:lineRule="auto"/>
        <w:jc w:val="both"/>
      </w:pPr>
      <w:r>
        <w:t>(1) A közzétett felhívás és véleményezésre bocsátott dokumentumok alapján a partnerek a felhívásban meghatározott határidőig - amely legalább 8 nap - javaslatokat tehetnek, véleményt nyilváníthatnak:</w:t>
      </w:r>
    </w:p>
    <w:p w14:paraId="0360D357" w14:textId="77777777" w:rsidR="006874F4" w:rsidRDefault="00C115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Monoszló Község Önkormányzatának címére (8273 Monoszló, Fő utca 40.) történő megküldéssel,</w:t>
      </w:r>
    </w:p>
    <w:p w14:paraId="34985339" w14:textId="77777777" w:rsidR="006874F4" w:rsidRDefault="00C115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Zánkai Közös Önkormányzati Hivatal címére (8251 Zánka, Iskola utca 11.) történő megküldéssel,</w:t>
      </w:r>
    </w:p>
    <w:p w14:paraId="52BD8866" w14:textId="77777777" w:rsidR="006874F4" w:rsidRDefault="00C115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c)</w:t>
      </w:r>
      <w:r>
        <w:tab/>
        <w:t>elektronikus levélben történő megküldéssel a felhívásban meghatározott e-mail címre,</w:t>
      </w:r>
    </w:p>
    <w:p w14:paraId="4C2690F6" w14:textId="77777777" w:rsidR="006874F4" w:rsidRDefault="00C115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lakossági fórumon szóban, vagy</w:t>
      </w:r>
    </w:p>
    <w:p w14:paraId="7E941A62" w14:textId="77777777" w:rsidR="006874F4" w:rsidRDefault="00C115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helyi lakosként szóban, jegyzőkönyv felvétele mellett.</w:t>
      </w:r>
    </w:p>
    <w:p w14:paraId="12C52CD2" w14:textId="77777777" w:rsidR="006874F4" w:rsidRDefault="00C11513">
      <w:pPr>
        <w:pStyle w:val="Szvegtrzs"/>
        <w:spacing w:before="240" w:after="0" w:line="240" w:lineRule="auto"/>
        <w:jc w:val="both"/>
      </w:pPr>
      <w:r>
        <w:t>(2) A beérkezett javaslatokat, véleményeket a beérkezés sorrendjében iktatni kell (az elérhetőséggel együtt). A beérkezett észrevételeket tovább kell küldeni a településrendezési eszköz készítésével megbízott tervezőnek, aki azokat táblázatban összegzi.</w:t>
      </w:r>
    </w:p>
    <w:p w14:paraId="31553AA6" w14:textId="77777777" w:rsidR="006874F4" w:rsidRDefault="00C115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2DB7BB49" w14:textId="77777777" w:rsidR="006874F4" w:rsidRDefault="00C11513">
      <w:pPr>
        <w:pStyle w:val="Szvegtrzs"/>
        <w:spacing w:after="0" w:line="240" w:lineRule="auto"/>
        <w:jc w:val="both"/>
      </w:pPr>
      <w:r>
        <w:t>(1) Azt a partnert, aki a közzétett határidőn belül véleményt nem nyilvánított, javaslatot nem tett, a határidő leteltét követően hozzájáruló partnernek kell tekinteni.</w:t>
      </w:r>
    </w:p>
    <w:p w14:paraId="7C98B635" w14:textId="77777777" w:rsidR="006874F4" w:rsidRDefault="00C11513">
      <w:pPr>
        <w:pStyle w:val="Szvegtrzs"/>
        <w:spacing w:before="240" w:after="0" w:line="240" w:lineRule="auto"/>
        <w:jc w:val="both"/>
      </w:pPr>
      <w:r>
        <w:t>(2) A beérkezett vélemények tisztázása érdekében a polgármester a véleményező partnerrel meghívásos egyeztető tárgyalás keretében további egyeztetést kezdeményezhet, amelyről feljegyzést kell készíteni.</w:t>
      </w:r>
    </w:p>
    <w:p w14:paraId="09931587" w14:textId="77777777" w:rsidR="006874F4" w:rsidRDefault="00C11513">
      <w:pPr>
        <w:pStyle w:val="Szvegtrzs"/>
        <w:spacing w:before="240" w:after="0" w:line="240" w:lineRule="auto"/>
        <w:jc w:val="both"/>
      </w:pPr>
      <w:r>
        <w:t>(3) A lakossági fórumról feljegyzést kell készíteni, melyben rögzíteni kell a szóban elhangzott javaslatokat, észrevételeket, véleményeket.</w:t>
      </w:r>
    </w:p>
    <w:p w14:paraId="6AADA2B3" w14:textId="77777777" w:rsidR="006874F4" w:rsidRDefault="00C115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224791E2" w14:textId="77777777" w:rsidR="006874F4" w:rsidRDefault="00C11513">
      <w:pPr>
        <w:pStyle w:val="Szvegtrzs"/>
        <w:spacing w:after="0" w:line="240" w:lineRule="auto"/>
        <w:jc w:val="both"/>
      </w:pPr>
      <w:r>
        <w:t>(1) A partnerek javaslatait és véleményét a megjelölt határidő elteltét követően meg kell küldeni a készítéssel megbízott tervezőnek.</w:t>
      </w:r>
    </w:p>
    <w:p w14:paraId="2EB45150" w14:textId="77777777" w:rsidR="006874F4" w:rsidRDefault="00C11513">
      <w:pPr>
        <w:pStyle w:val="Szvegtrzs"/>
        <w:spacing w:before="240" w:after="0" w:line="240" w:lineRule="auto"/>
        <w:jc w:val="both"/>
      </w:pPr>
      <w:r>
        <w:t>(2) A tervező a partnerek véleményével, javaslataival kapcsolatosan indokolással ellátott szakmai javaslatot készít, melyet megküld az önkormányzat részére.</w:t>
      </w:r>
    </w:p>
    <w:p w14:paraId="56A0251B" w14:textId="77777777" w:rsidR="006874F4" w:rsidRDefault="00C11513">
      <w:pPr>
        <w:pStyle w:val="Szvegtrzs"/>
        <w:spacing w:before="240" w:after="0" w:line="240" w:lineRule="auto"/>
        <w:jc w:val="both"/>
      </w:pPr>
      <w:r>
        <w:t>(3) A tervezés során a határidőn belül beérkezett véleményeket, javaslatokat a képviselő-testület - a megbízott tervező véleményének figyelembe vételével - értékeli, és amennyiben az lehetséges, a tervbe beépíti.</w:t>
      </w:r>
    </w:p>
    <w:p w14:paraId="58BC5BBE" w14:textId="77777777" w:rsidR="006874F4" w:rsidRDefault="00C115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4D18672F" w14:textId="77777777" w:rsidR="006874F4" w:rsidRDefault="00C11513">
      <w:pPr>
        <w:pStyle w:val="Szvegtrzs"/>
        <w:spacing w:after="0" w:line="240" w:lineRule="auto"/>
        <w:jc w:val="both"/>
      </w:pPr>
      <w:r>
        <w:t>(1) A partnerek véleményének kifogást emelő megállapításait jogszabályi hivatkozással, részletes szakmai indokolással, vagy közösségi érdekkel kell igazolni.</w:t>
      </w:r>
    </w:p>
    <w:p w14:paraId="3C3B43C7" w14:textId="77777777" w:rsidR="006874F4" w:rsidRDefault="00C11513">
      <w:pPr>
        <w:pStyle w:val="Szvegtrzs"/>
        <w:spacing w:before="240" w:after="0" w:line="240" w:lineRule="auto"/>
        <w:jc w:val="both"/>
      </w:pPr>
      <w:r>
        <w:t>(2) Az önkormányzat a közösségi érdekekre figyelemmel – a jogszabályban meghatározott egyeztetésen túl – további egyeztetést kezdeményezhet a partnerekkel a vélemények tisztázására, amelyről jegyzőkönyvet kell készíteni.</w:t>
      </w:r>
    </w:p>
    <w:p w14:paraId="48A3EAA1" w14:textId="77777777" w:rsidR="006874F4" w:rsidRDefault="00C11513">
      <w:pPr>
        <w:pStyle w:val="Szvegtrzs"/>
        <w:spacing w:before="240" w:after="0" w:line="240" w:lineRule="auto"/>
        <w:jc w:val="both"/>
      </w:pPr>
      <w:r>
        <w:t>(3) A véleményezést követően a partnerek el nem fogadott javaslatait, véleményeit a képviselő-testület tárgyalja, és dönt azok elfogadásáról vagy el nem fogadásáról. A partnerségi eljárás ezt követően zárható le.</w:t>
      </w:r>
    </w:p>
    <w:p w14:paraId="536D0B50" w14:textId="77777777" w:rsidR="006874F4" w:rsidRDefault="00C11513">
      <w:pPr>
        <w:pStyle w:val="Szvegtrzs"/>
        <w:spacing w:before="240" w:after="0" w:line="240" w:lineRule="auto"/>
        <w:jc w:val="both"/>
      </w:pPr>
      <w:r>
        <w:t>(4) Az el nem fogadott javaslatok, vélemények indokolását a véleményezők a nyilvános ülésre készített előterjesztés mellékletéből ismerhetik meg.</w:t>
      </w:r>
    </w:p>
    <w:p w14:paraId="1957DA53" w14:textId="77777777" w:rsidR="006874F4" w:rsidRDefault="00C11513">
      <w:pPr>
        <w:pStyle w:val="Szvegtrzs"/>
        <w:spacing w:before="240" w:after="0" w:line="240" w:lineRule="auto"/>
        <w:jc w:val="both"/>
      </w:pPr>
      <w:r>
        <w:t>(5) A további véleményezők a jóváhagyást követően a közzététel során értesülnek a tervről, az erről szóló összefoglalót táblázat formájában dokumentálni és tárolni kell, hogy abba az érdeklődők betekinthessenek.</w:t>
      </w:r>
    </w:p>
    <w:p w14:paraId="5A5F68F5" w14:textId="77777777" w:rsidR="006874F4" w:rsidRDefault="00C115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7. §</w:t>
      </w:r>
    </w:p>
    <w:p w14:paraId="194A71CC" w14:textId="77777777" w:rsidR="006874F4" w:rsidRDefault="00C11513">
      <w:pPr>
        <w:pStyle w:val="Szvegtrzs"/>
        <w:spacing w:after="0" w:line="240" w:lineRule="auto"/>
      </w:pPr>
      <w:r>
        <w:t>Az elfogadott településterv, kézikönyv és Tkr. nyilvánosságát, lakossági közzétételét az önkormányzat az elfogadást követő 15. napon belül biztosítja</w:t>
      </w:r>
    </w:p>
    <w:p w14:paraId="57FC5D13" w14:textId="77777777" w:rsidR="006874F4" w:rsidRDefault="00C115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Zánkai Közös Önkormányzati Hivatalnál,</w:t>
      </w:r>
    </w:p>
    <w:p w14:paraId="078B8410" w14:textId="77777777" w:rsidR="006874F4" w:rsidRDefault="00C1151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önkormányzat honlapján (www.monoszlo.hu) közzétett hirdetmény útján.</w:t>
      </w:r>
    </w:p>
    <w:p w14:paraId="0E560B58" w14:textId="77777777" w:rsidR="006874F4" w:rsidRDefault="00C115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15FDE4EC" w14:textId="77777777" w:rsidR="006874F4" w:rsidRDefault="00C11513">
      <w:pPr>
        <w:pStyle w:val="Szvegtrzs"/>
        <w:spacing w:after="0" w:line="240" w:lineRule="auto"/>
        <w:jc w:val="both"/>
      </w:pPr>
      <w:r>
        <w:t>Hatályát veszti a településfejlesztéssel, a településrendezéssel és a településképpel összefüggő partnerségi egyeztetés szabályairól szóló 10/2021. (IX. 21.) önkormányzati rendelet.</w:t>
      </w:r>
    </w:p>
    <w:p w14:paraId="4843DCD1" w14:textId="77777777" w:rsidR="006874F4" w:rsidRDefault="00C115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22663564" w14:textId="77777777" w:rsidR="006874F4" w:rsidRDefault="00C11513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77C70850" w14:textId="77777777" w:rsidR="00C11513" w:rsidRDefault="00C11513">
      <w:pPr>
        <w:pStyle w:val="Szvegtrzs"/>
        <w:spacing w:after="0" w:line="240" w:lineRule="auto"/>
        <w:jc w:val="both"/>
      </w:pPr>
    </w:p>
    <w:p w14:paraId="27C9C2DA" w14:textId="77777777" w:rsidR="00C11513" w:rsidRPr="00C63936" w:rsidRDefault="00C11513" w:rsidP="00C11513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C63936">
        <w:rPr>
          <w:rFonts w:eastAsia="Times New Roman" w:cs="Times New Roman"/>
          <w:kern w:val="0"/>
          <w:lang w:eastAsia="hu-HU" w:bidi="ar-SA"/>
        </w:rPr>
        <w:t>Monoszló, 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C63936">
        <w:rPr>
          <w:rFonts w:eastAsia="Times New Roman" w:cs="Times New Roman"/>
          <w:kern w:val="0"/>
          <w:lang w:eastAsia="hu-HU" w:bidi="ar-SA"/>
        </w:rPr>
        <w:t xml:space="preserve">. február </w:t>
      </w:r>
      <w:r>
        <w:rPr>
          <w:rFonts w:eastAsia="Times New Roman" w:cs="Times New Roman"/>
          <w:kern w:val="0"/>
          <w:lang w:eastAsia="hu-HU" w:bidi="ar-SA"/>
        </w:rPr>
        <w:t>18</w:t>
      </w:r>
      <w:r w:rsidRPr="00C63936">
        <w:rPr>
          <w:rFonts w:eastAsia="Times New Roman" w:cs="Times New Roman"/>
          <w:kern w:val="0"/>
          <w:lang w:eastAsia="hu-HU" w:bidi="ar-SA"/>
        </w:rPr>
        <w:t>.</w:t>
      </w:r>
    </w:p>
    <w:p w14:paraId="0244EABC" w14:textId="77777777" w:rsidR="00C11513" w:rsidRPr="00C63936" w:rsidRDefault="00C11513" w:rsidP="00C11513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28EDD0FE" w14:textId="77777777" w:rsidR="00C11513" w:rsidRPr="00C63936" w:rsidRDefault="00C11513" w:rsidP="00C11513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46775793" w14:textId="77777777" w:rsidR="00C11513" w:rsidRPr="00C63936" w:rsidRDefault="00C11513" w:rsidP="00C11513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C11513" w:rsidRPr="00C63936" w14:paraId="5DD4D533" w14:textId="77777777" w:rsidTr="00B56B85">
        <w:trPr>
          <w:trHeight w:val="135"/>
          <w:jc w:val="center"/>
        </w:trPr>
        <w:tc>
          <w:tcPr>
            <w:tcW w:w="4658" w:type="dxa"/>
          </w:tcPr>
          <w:p w14:paraId="6B676ED4" w14:textId="77777777" w:rsidR="00C11513" w:rsidRPr="00C63936" w:rsidRDefault="00C11513" w:rsidP="00B56B85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b/>
                <w:kern w:val="0"/>
                <w:lang w:eastAsia="hu-HU" w:bidi="ar-SA"/>
              </w:rPr>
              <w:t>Simon György</w:t>
            </w:r>
          </w:p>
        </w:tc>
        <w:tc>
          <w:tcPr>
            <w:tcW w:w="4628" w:type="dxa"/>
          </w:tcPr>
          <w:p w14:paraId="7A139F57" w14:textId="77777777" w:rsidR="00C11513" w:rsidRPr="00C63936" w:rsidRDefault="00C11513" w:rsidP="00B56B85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C11513" w:rsidRPr="00C63936" w14:paraId="4D9D743E" w14:textId="77777777" w:rsidTr="00B56B85">
        <w:trPr>
          <w:jc w:val="center"/>
        </w:trPr>
        <w:tc>
          <w:tcPr>
            <w:tcW w:w="4658" w:type="dxa"/>
          </w:tcPr>
          <w:p w14:paraId="4903E476" w14:textId="77777777" w:rsidR="00C11513" w:rsidRPr="00C63936" w:rsidRDefault="00C11513" w:rsidP="00B56B85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kern w:val="0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35606207" w14:textId="77777777" w:rsidR="00C11513" w:rsidRPr="00C63936" w:rsidRDefault="00C11513" w:rsidP="00B56B85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2C81563A" w14:textId="77777777" w:rsidR="00C11513" w:rsidRPr="00C63936" w:rsidRDefault="00C11513" w:rsidP="00C11513">
      <w:pPr>
        <w:suppressAutoHyphens w:val="0"/>
        <w:jc w:val="center"/>
        <w:rPr>
          <w:rFonts w:eastAsia="Times New Roman" w:cs="Times New Roman"/>
          <w:kern w:val="0"/>
          <w:lang w:eastAsia="hu-HU" w:bidi="ar-SA"/>
        </w:rPr>
      </w:pPr>
    </w:p>
    <w:p w14:paraId="78D5B187" w14:textId="77777777" w:rsidR="00C11513" w:rsidRPr="00C63936" w:rsidRDefault="00C11513" w:rsidP="00C11513">
      <w:pPr>
        <w:jc w:val="both"/>
        <w:rPr>
          <w:rFonts w:cs="Times New Roman"/>
        </w:rPr>
      </w:pPr>
    </w:p>
    <w:p w14:paraId="39088CAB" w14:textId="77777777" w:rsidR="00C11513" w:rsidRPr="00C63936" w:rsidRDefault="00C11513" w:rsidP="00C11513">
      <w:pPr>
        <w:suppressAutoHyphens w:val="0"/>
        <w:jc w:val="both"/>
        <w:rPr>
          <w:rFonts w:cs="Times New Roman"/>
        </w:rPr>
      </w:pPr>
      <w:r w:rsidRPr="00C63936">
        <w:rPr>
          <w:rFonts w:eastAsia="Times New Roman" w:cs="Times New Roman"/>
          <w:kern w:val="0"/>
          <w:lang w:eastAsia="hu-HU" w:bidi="ar-SA"/>
        </w:rPr>
        <w:t>Kihirdetve</w:t>
      </w:r>
      <w:r w:rsidRPr="00C63936">
        <w:rPr>
          <w:rFonts w:cs="Times New Roman"/>
        </w:rPr>
        <w:t>: Monoszló, 202</w:t>
      </w:r>
      <w:r>
        <w:rPr>
          <w:rFonts w:cs="Times New Roman"/>
        </w:rPr>
        <w:t>6</w:t>
      </w:r>
      <w:r w:rsidRPr="00C63936">
        <w:rPr>
          <w:rFonts w:cs="Times New Roman"/>
        </w:rPr>
        <w:t xml:space="preserve">. </w:t>
      </w:r>
      <w:r w:rsidRPr="00C63936">
        <w:rPr>
          <w:rFonts w:eastAsia="Times New Roman" w:cs="Times New Roman"/>
          <w:kern w:val="0"/>
          <w:lang w:eastAsia="hu-HU" w:bidi="ar-SA"/>
        </w:rPr>
        <w:t xml:space="preserve">február </w:t>
      </w:r>
      <w:r>
        <w:rPr>
          <w:rFonts w:eastAsia="Times New Roman" w:cs="Times New Roman"/>
          <w:kern w:val="0"/>
          <w:lang w:eastAsia="hu-HU" w:bidi="ar-SA"/>
        </w:rPr>
        <w:t>19</w:t>
      </w:r>
      <w:r w:rsidRPr="00C63936">
        <w:rPr>
          <w:rFonts w:eastAsia="Times New Roman" w:cs="Times New Roman"/>
          <w:kern w:val="0"/>
          <w:lang w:eastAsia="hu-HU" w:bidi="ar-SA"/>
        </w:rPr>
        <w:t>.</w:t>
      </w:r>
    </w:p>
    <w:p w14:paraId="18094315" w14:textId="77777777" w:rsidR="00C11513" w:rsidRPr="00C63936" w:rsidRDefault="00C11513" w:rsidP="00C11513">
      <w:pPr>
        <w:suppressAutoHyphens w:val="0"/>
        <w:jc w:val="both"/>
        <w:rPr>
          <w:rFonts w:cs="Times New Roman"/>
        </w:rPr>
      </w:pPr>
    </w:p>
    <w:p w14:paraId="365F30A1" w14:textId="77777777" w:rsidR="00C11513" w:rsidRPr="00C63936" w:rsidRDefault="00C11513" w:rsidP="00C11513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7CD96C92" w14:textId="77777777" w:rsidR="00C11513" w:rsidRPr="00C63936" w:rsidRDefault="00C11513" w:rsidP="00C11513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C11513" w:rsidRPr="00C63936" w14:paraId="17AB5554" w14:textId="77777777" w:rsidTr="00B56B85">
        <w:trPr>
          <w:trHeight w:val="135"/>
          <w:jc w:val="center"/>
        </w:trPr>
        <w:tc>
          <w:tcPr>
            <w:tcW w:w="4658" w:type="dxa"/>
          </w:tcPr>
          <w:p w14:paraId="3C27264F" w14:textId="77777777" w:rsidR="00C11513" w:rsidRPr="00C63936" w:rsidRDefault="00C11513" w:rsidP="00B56B85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44F5758C" w14:textId="77777777" w:rsidR="00C11513" w:rsidRPr="00C63936" w:rsidRDefault="00C11513" w:rsidP="00B56B85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C11513" w:rsidRPr="00C63936" w14:paraId="1D852F16" w14:textId="77777777" w:rsidTr="00B56B85">
        <w:trPr>
          <w:jc w:val="center"/>
        </w:trPr>
        <w:tc>
          <w:tcPr>
            <w:tcW w:w="4658" w:type="dxa"/>
          </w:tcPr>
          <w:p w14:paraId="22F52659" w14:textId="77777777" w:rsidR="00C11513" w:rsidRPr="00C63936" w:rsidRDefault="00C11513" w:rsidP="00B56B85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31CCEBF7" w14:textId="77777777" w:rsidR="00C11513" w:rsidRPr="00C63936" w:rsidRDefault="00C11513" w:rsidP="00B56B85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5C5FD053" w14:textId="0DFEA9C3" w:rsidR="006874F4" w:rsidRDefault="006874F4" w:rsidP="00C11513">
      <w:pPr>
        <w:pStyle w:val="Szvegtrzs"/>
        <w:spacing w:after="0" w:line="240" w:lineRule="auto"/>
        <w:jc w:val="both"/>
      </w:pPr>
    </w:p>
    <w:sectPr w:rsidR="006874F4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5ACF" w14:textId="77777777" w:rsidR="009F7021" w:rsidRDefault="009F7021">
      <w:r>
        <w:separator/>
      </w:r>
    </w:p>
  </w:endnote>
  <w:endnote w:type="continuationSeparator" w:id="0">
    <w:p w14:paraId="076A47D2" w14:textId="77777777" w:rsidR="009F7021" w:rsidRDefault="009F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970A" w14:textId="77777777" w:rsidR="006874F4" w:rsidRDefault="00C1151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3A701" w14:textId="77777777" w:rsidR="009F7021" w:rsidRDefault="009F7021">
      <w:r>
        <w:separator/>
      </w:r>
    </w:p>
  </w:footnote>
  <w:footnote w:type="continuationSeparator" w:id="0">
    <w:p w14:paraId="4638EF4C" w14:textId="77777777" w:rsidR="009F7021" w:rsidRDefault="009F7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67199"/>
    <w:multiLevelType w:val="multilevel"/>
    <w:tmpl w:val="8F9A92A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980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4F4"/>
    <w:rsid w:val="000B3782"/>
    <w:rsid w:val="00400F1B"/>
    <w:rsid w:val="006874F4"/>
    <w:rsid w:val="00961D48"/>
    <w:rsid w:val="009F7021"/>
    <w:rsid w:val="00C1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1470"/>
  <w15:docId w15:val="{BA9DB0C0-A832-494C-BA67-C23442CC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C11513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734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sibak.andras@sulid.hu</cp:lastModifiedBy>
  <cp:revision>5</cp:revision>
  <dcterms:created xsi:type="dcterms:W3CDTF">2017-08-15T13:24:00Z</dcterms:created>
  <dcterms:modified xsi:type="dcterms:W3CDTF">2026-02-19T20:04:00Z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